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8A6A18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Рукопашным боем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27Э-ФЗ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предварительный отбор детей для занятий рукопашным боем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FE51C5" w:rsidRPr="00DF7AC8" w:rsidRDefault="00FE51C5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ловкости, скорости, выносливости, быстроты </w:t>
      </w:r>
      <w:r w:rsidR="000C3CF4" w:rsidRPr="00F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реакции, гибкости </w:t>
      </w:r>
      <w:proofErr w:type="gramEnd"/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C5" w:rsidRDefault="00FE51C5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C5" w:rsidRPr="00DF7AC8" w:rsidRDefault="00FE51C5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основ спортивной этики и эстетики рукопашного боя;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CF4" w:rsidRPr="00DF7AC8" w:rsidRDefault="000C3CF4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Рукопашный бой – популярный отечественный вид спорта. Правила и терминология составлены на русском языке, основами методик тренировок и соревнований являются отечественные научно обоснованные школы борьбы и бокса.</w:t>
      </w:r>
    </w:p>
    <w:p w:rsidR="000C3CF4" w:rsidRPr="00DF7AC8" w:rsidRDefault="000C3CF4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Привлекательными факторами является зрелищность соревнований, многообразие технических приемов и действий, в сочетании с обеспечением необходимого уровня безопасности для здоровья спортсменов.</w:t>
      </w:r>
    </w:p>
    <w:p w:rsidR="000C3CF4" w:rsidRPr="00DF7AC8" w:rsidRDefault="000C3CF4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Рукопашный бой представлен в Единой Всероссийской спортивной классификации в разделе "Виды спорта, не вошедшие в программу Олимпийских игр".</w:t>
      </w:r>
    </w:p>
    <w:p w:rsidR="006D5581" w:rsidRPr="00DF7AC8" w:rsidRDefault="006D5581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DF7AC8">
        <w:rPr>
          <w:rFonts w:ascii="Times New Roman" w:hAnsi="Times New Roman" w:cs="Times New Roman"/>
          <w:sz w:val="28"/>
          <w:szCs w:val="28"/>
        </w:rPr>
        <w:t>240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К концу </w:t>
      </w:r>
      <w:proofErr w:type="gramStart"/>
      <w:r w:rsidRPr="00DF7AC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F7AC8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знать: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DF7AC8">
        <w:rPr>
          <w:rFonts w:ascii="Times New Roman" w:hAnsi="Times New Roman" w:cs="Times New Roman"/>
          <w:sz w:val="28"/>
          <w:szCs w:val="28"/>
        </w:rPr>
        <w:t>нападения</w:t>
      </w:r>
      <w:r w:rsidRPr="00DF7AC8">
        <w:rPr>
          <w:rFonts w:ascii="Times New Roman" w:hAnsi="Times New Roman" w:cs="Times New Roman"/>
          <w:sz w:val="28"/>
          <w:szCs w:val="28"/>
        </w:rPr>
        <w:t>, ударов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F7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соревнований</w:t>
      </w:r>
      <w:r w:rsidRPr="00DF7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DF7AC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Pr="00DF7AC8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8A6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</w:t>
      </w:r>
      <w:r w:rsidR="008A6A18">
        <w:rPr>
          <w:rFonts w:ascii="Times New Roman" w:eastAsia="Times New Roman" w:hAnsi="Times New Roman" w:cs="Times New Roman"/>
          <w:b/>
          <w:sz w:val="26"/>
          <w:lang w:eastAsia="ru-RU" w:bidi="ru-RU"/>
        </w:rPr>
        <w:t>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</w:t>
      </w:r>
      <w:r w:rsidR="008A6A18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60(25%)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108(45%)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48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240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DF7AC8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 xml:space="preserve">Количество занятий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DF7AC8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120</w:t>
            </w:r>
          </w:p>
        </w:tc>
      </w:tr>
    </w:tbl>
    <w:p w:rsidR="00F62391" w:rsidRPr="00DF7AC8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DF7AC8" w:rsidTr="00F227D6"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F227D6"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09:00-11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09:00-11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09:00-11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  <w:tr w:rsidR="00E15AF6" w:rsidRPr="00DF7AC8" w:rsidTr="00F227D6"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16:00-18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16:00-18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16:00-18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  <w:tr w:rsidR="00E15AF6" w:rsidRPr="00DF7AC8" w:rsidTr="00F227D6"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19:00-20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19:00-20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19:00-20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8A6A1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РАЗВИВАЮЩЕЙ 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морально-волевой подготовкой, как элемент практических знаний.</w:t>
      </w:r>
    </w:p>
    <w:p w:rsidR="005C13B7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</w:t>
      </w:r>
    </w:p>
    <w:p w:rsidR="00370A95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 важное средство физического развития и укрепления здоровья.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 физическая культура». Физическая культура как составная часть общей культуры. Значение ее для укрепления здоровья, физического развития граждан РФ в их подготовке к труду и защите Родины. Формы физической культуры (ФК). ФК в системе образования, во внеклассной и внешкольной работе. Роль ФК в воспитании трудолюбия, организованности, воли и жизненно важных умений и навыков.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Состояние и развитие рукопашного боя (РБ) в России.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История развития РБ в мире и в России. Достижения спортсменов России на мировой арене. Спортивные сооружения для занятий РБ и их состояние. Итоги и анализ выступления сборных команд в соревнованиях по РБ. Союз организации РБ России. Документы, регламентирующие работу спортивных школ. Права и обязанности спортсмена.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Воспитание нравственных и волевых каче</w:t>
      </w:r>
      <w:proofErr w:type="gramStart"/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сп</w:t>
      </w:r>
      <w:proofErr w:type="gramEnd"/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тренировки. Формирование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другие методы.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Влияние физических упражнений на организм спортсмена.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Анатомо-морфологические особенности и основные системы организма. Костная система и ее функции. Физиологические системы организма. Внешняя среда и ее воздействие на организм и жизнедеятельность человека. Понятие об утомлении и переутомлении. Причины утомления. Влияние на организм нагрузок разной мощности. Восстановительные мероприятия в спорте. Биологические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ритмы и работоспособность.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Физиологические особенности и физическая подготовка.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качества. Виды силовых способностей: собственно-силовые, скоростно-силовые. Строение и функции мышц. Изменения в строении и функции мышц под влиянием нагрузок. Понятие быстроты, формы ее проявления. Методы воспитания быстроты движения.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ловкости, как комплексной способности к освоению техники движений. Виды проявления ловкости. Методика воспитания ловкости. Методика совершенствования выносливости в процессе многолетней подготовки.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Гигиенические требования к занимающимся спортом.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гигиене и санитарии. Общее представление об основных системах энергообеспечения человека. Дыхание. Значение дыхания. Жизненная емкость легких         (ЖЕЛ). </w:t>
      </w:r>
      <w:r w:rsidRPr="00370A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о кислородном запросе и долге. Максимальное потребление кислорода. Аэробный и анаэробные процессы энергообеспечения.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  <w:proofErr w:type="spell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Сердечнососудистая</w:t>
      </w:r>
      <w:proofErr w:type="spell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система. ЧСС как показатель напряженности работы сердца. Гигиеническое значение кожи, уход за телом, полостью рта и зубами. Гигиенические требования к спортивной одежде и обуви. Правильный режим дня. Значение сна, утренней гимнастики в режиме спортсмена. Рациональное чередование различных видов деятельности. Вредные привычки – курение, употребление спиртных напитков и наркотиков. Профилактика вредных привычек.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Общеразвивающие упражнения. Различные виды ходьбы и бега. Подскоки и выпрыгивания в беге. Кроссы. Бег на короткие дистанции. Прыжки в длину, высоту, тройной. Упражнения с набивными мячами для развития мышц ног, рук, туловища. Метание теннисных мячей на дальность и точность. Упражнения с партнером, на снарядах, без снарядов для развития мышц ног, рук, туловища, шеи.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Плавание кролем, брассом на 50-100м без учета времени. Ходьба на лыжах.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футбол, баскетбол, ручной мяч, регби.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Подвижные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«пятнашки», « день и ночь», «разведчики», русская лапта», различные эстафеты с предметами.</w:t>
      </w:r>
    </w:p>
    <w:p w:rsidR="00F849DC" w:rsidRPr="00DF7AC8" w:rsidRDefault="00F849DC" w:rsidP="00F84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Уворачивание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брошенного теннисного мяча.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Скоростное передвижение (шаги, выпады, уходы с выпада и др.) Соревнования на быстроту выполнения упражнений и точность попадания в атаках по мишени в ограниченный отрезок времени упражнения с резиновым жгутом.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Пунктбол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силы.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Ходьба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полувыпадами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выпадами, пружинистые покачивания в выпадах, то же с дополнительным отягощением. Приседания на одной ноге – «пистолет». Выпрыгивание из приседа. Упражнения с сопротивлением партнера. Различные виды отжимания (на одной-двух руках, с хлопками, прыжками и т.д.). Упражнения с гимнастической палкой (вращения, перехватывание пальцами по длине палки, перетягивание, вырывание). Работа с гантелями от 1 до 3 кг (ударная и защитная техника).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ловкости.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прыжки, метания, упражнения со скакалками, с теннисными и набивными мячами, различные эстафеты, подвижные и спортивные игры, элементы акробатики, проводимые в неожиданно изменяющихся условиях, заставляющих принимать быстрые решения.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Упражнения для развития гибкости.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низкого приседа максимально длинные выпады в одну и другую сторону. Пружинящие покачивания на выпаде, маховые движения ногами. В положении боевой стойки движения рукой и ногой (передней, задней), корпусом, имитирующими удары. Комплекс, на растяжку. Шпагаты.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выносливости.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Многократные повторения двух-трех ударных комбинаций. Проведение спаррингов без отдыха по 10 мин каждый. Участие в учебных и соревновательных боях.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Изучение и совершенствование техники и тактики спортсмена.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техники нападения и обороны. Основные стороны тактики боя – подготавливающие действия, нападения, обороны. Тактически обоснованное чередование действий в бою.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 бое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группировке; кувырок вперед с шагам; два кувырка вперед. Мост из положения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ударов справа и слева.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 xml:space="preserve"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</w:t>
      </w:r>
      <w:r w:rsidRPr="00DF7AC8">
        <w:rPr>
          <w:sz w:val="28"/>
          <w:szCs w:val="28"/>
        </w:rPr>
        <w:lastRenderedPageBreak/>
        <w:t>тренировочных занятий в течение недельного микроцикла увеличивается от 3 до 16, количество соревнований от 8 до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Напольное покрытие татами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боксерская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боксерские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ракетки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8A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по </w:t>
      </w:r>
      <w:r w:rsidR="00FE51C5">
        <w:rPr>
          <w:b/>
          <w:bCs/>
          <w:i/>
          <w:iCs/>
          <w:sz w:val="28"/>
          <w:szCs w:val="28"/>
        </w:rPr>
        <w:t>рукопашному бою</w:t>
      </w:r>
      <w:r w:rsidRPr="00DF7AC8">
        <w:rPr>
          <w:b/>
          <w:bCs/>
          <w:i/>
          <w:iCs/>
          <w:sz w:val="28"/>
          <w:szCs w:val="28"/>
        </w:rPr>
        <w:t>.</w:t>
      </w:r>
    </w:p>
    <w:p w:rsidR="00794BA3" w:rsidRPr="00DF7AC8" w:rsidRDefault="00115885" w:rsidP="00115885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Заниматься на тренировках по рукопашному бою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Приступать к занятиям ученик может только после того, как ознакомится со всеми Правилами для занимающихся рукопашным боем, в том числе и с настоящей Инструкцией по технике безопасности на занятиях по рукопашному бою ,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приготовиться к тренировке заранее: Нельзя есть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Запрещается входить в зал без разрешения Тренера, самостоятельно брать и пользоваться без разрешения спортивным, специальным или другим инвентарём,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баловаться светом и электроприборами.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пользоваться в здании и около него открытым огнём. В случае пожара необходимо немедленно сообщить об этом Тренеру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малейшем недомогании ученик должен отпроситься у Тренера с тренировки домой или попросить разрешения просто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Тренеру. Все ученики всегда должны немедленно сообщать Тренеру, если кому-то из товарищей на тренировке стало плохо, тем более, если больной сам этого сделать стесняется или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Никто не должен приходить в зал на тренировку, если он болен простудными, инфекционными или другими опасными для окружающих заболеваниями. При появлении у ученика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команды на тренировке выполняются быстро (за 5 секунд), но выполнять их нужно осторожно и аккуратно. Занимая своё место в общем строю, не толкаться, чтобы не сбить своих товарищей с ног.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Соблюдать определённый Тренером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Если ученик чувствует, что какое-то упражнение ему не под силу, что оно физически для него слишком тяжёлое, он может попросить Тренера снизить для него нагрузку (хотя в рукопашном бое это не принято, а нагрузка на занятиях для каждой конкретной группы учеников даётся допустимая).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приёмов в парах, каждый ученик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быть уверенным в правильности выполнения подобных приёмов прежде, чем их выполнять, и знать последствия неправильного их выполнения. Если ученик в чём-то не совсем уверен – необходимо лишний раз проконсультироваться у своего Тренера, не стесняться и попросить у него дополнительных объяснений.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возникновении малейшей боли во время проведения болевого приёма, необходимо дать знать об этом своему партнёру, хлопая 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нанесении партнёром сильных ударов или выполнении им болевых приёмов,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Ношение очков разрешается, однако во время боёв их необходимо снимать или заменять контактными линзами.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ученики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  <w:t>На занятиях по рукопашному бою строго запрещается: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Вести бой (поединок) в полный контакт без разрешения и контроля Тренера или в его отсутствие, особенно с девочками, или более слабыми учениками,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случайных сильных ударов («Шлем»), защиту на грудь («Защитный жилет») и пах («Раковина»).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работе с партнёром выполнять в очень быстром темпе (с большой скоростью) любые опасные для жизни и здоровья удары, боевые связки и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приёмы.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Совершать сложные акробатические элементы (например, полёт-кувырок, сальто и им подобные) без разрешения, контроля, страховки и присутствия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Выполнять бросковую технику без разрешения, контроля и присутствия Тренера, так же, как и без знания страховки при падениях.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строго и точно соблюдать Правила по технике безопасности, беспрекословно и вовремя выполнять все команды Тренера, и не делать ничего такого, что опасно для жизни и здоровья, и могло бы привести его самого, его партнёра или окружающих товарищей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Ученик, нарушивший Правила по технике безопасности, или намеренно нанёсший ущерб здоровью кого-либо, несет персональную ответственность за </w:t>
      </w:r>
      <w:proofErr w:type="spellStart"/>
      <w:r w:rsidR="005B207C" w:rsidRPr="00DF7AC8">
        <w:rPr>
          <w:rFonts w:ascii="Times New Roman" w:hAnsi="Times New Roman" w:cs="Times New Roman"/>
          <w:sz w:val="28"/>
          <w:szCs w:val="28"/>
        </w:rPr>
        <w:t>вытекаемые</w:t>
      </w:r>
      <w:proofErr w:type="spell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из его действий последствия.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 занятиях по рукопашному бою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5B207C" w:rsidRPr="00DF7AC8" w:rsidRDefault="005B207C" w:rsidP="005B207C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657519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AF6B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Прыжок в длину с места,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Челночный бег 4x20 м,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Сгибание и разгибание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Поднимание туловища из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ОБРАЗОВАТЕЛЬНОЙ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8A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сгибание и разгибание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упоре лежа 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положения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боковых ударов ногами, сек. Спортсмен, из фронтальной стойки, наносит поочередно (левой и правой ногой) 6 боковых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Акопян А.О., Долганов Д.И. Примерная программа рукопашного боя для ДЮСШ.-М.: Советский спорт 2004г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Автореф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ед.наук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.- М., 2003.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Войцеховский С.М. книга тренера.-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1971.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 И.П. Спортивная психология. – СПб.;2002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Вяткин Б.А. Роль темперамента в спортивной деятельности.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1978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Дубровский В.И. Реабилитация в спорте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1991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Захаров Е.Н. Энциклопедия физической подготовки.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Лептос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1994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Зациорский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Физические качества спортсмена. –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1970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Коблев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Я.К.,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Чермит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К.Д. Многолетняя подготовка дзюдоистов.- Майкоп, 1990</w:t>
      </w:r>
    </w:p>
    <w:p w:rsid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Коц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Я.М. Спортивная физиология. (Учебник для институтов физической культуры)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1986</w:t>
      </w:r>
    </w:p>
    <w:p w:rsidR="00DF7AC8" w:rsidRPr="00DF7AC8" w:rsidRDefault="00DF7AC8" w:rsidP="00DF7AC8">
      <w:p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5F7723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7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.р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Федерация рукопашного боя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http://www.ofrb.ru/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8A6A18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8A6A18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8A6A18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8A6A18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8A6A18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8A6A18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6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9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2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0"/>
    <w:rsid w:val="000C3CF4"/>
    <w:rsid w:val="000F1253"/>
    <w:rsid w:val="00115885"/>
    <w:rsid w:val="0012342F"/>
    <w:rsid w:val="00145370"/>
    <w:rsid w:val="00146E1F"/>
    <w:rsid w:val="002260C0"/>
    <w:rsid w:val="0028327B"/>
    <w:rsid w:val="0028476A"/>
    <w:rsid w:val="002D20AA"/>
    <w:rsid w:val="002D3987"/>
    <w:rsid w:val="00337CA3"/>
    <w:rsid w:val="00370A95"/>
    <w:rsid w:val="00375FAD"/>
    <w:rsid w:val="003B0AB9"/>
    <w:rsid w:val="004769CB"/>
    <w:rsid w:val="004C1CFE"/>
    <w:rsid w:val="00535BF4"/>
    <w:rsid w:val="005A2680"/>
    <w:rsid w:val="005B207C"/>
    <w:rsid w:val="005C13B7"/>
    <w:rsid w:val="005F1E79"/>
    <w:rsid w:val="005F7723"/>
    <w:rsid w:val="0063027A"/>
    <w:rsid w:val="00657519"/>
    <w:rsid w:val="006D5581"/>
    <w:rsid w:val="00723488"/>
    <w:rsid w:val="00773E77"/>
    <w:rsid w:val="00794BA3"/>
    <w:rsid w:val="007B7DD9"/>
    <w:rsid w:val="00876825"/>
    <w:rsid w:val="008A6A18"/>
    <w:rsid w:val="009669D3"/>
    <w:rsid w:val="00A60554"/>
    <w:rsid w:val="00AF6BA7"/>
    <w:rsid w:val="00B83E21"/>
    <w:rsid w:val="00B86B8F"/>
    <w:rsid w:val="00D30938"/>
    <w:rsid w:val="00DF7AC8"/>
    <w:rsid w:val="00E15AF6"/>
    <w:rsid w:val="00E65C32"/>
    <w:rsid w:val="00E76FBB"/>
    <w:rsid w:val="00F227D6"/>
    <w:rsid w:val="00F60FC8"/>
    <w:rsid w:val="00F62391"/>
    <w:rsid w:val="00F849DC"/>
    <w:rsid w:val="00F921F1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2019-10-28T11:07:00Z</cp:lastPrinted>
  <dcterms:created xsi:type="dcterms:W3CDTF">2018-09-28T07:37:00Z</dcterms:created>
  <dcterms:modified xsi:type="dcterms:W3CDTF">2019-10-29T11:45:00Z</dcterms:modified>
</cp:coreProperties>
</file>